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/>
          <w:bCs/>
          <w:sz w:val="31"/>
          <w:lang w:val="en-US"/>
        </w:rPr>
      </w:pPr>
      <w:r>
        <w:rPr>
          <w:rFonts w:hint="eastAsia"/>
          <w:b/>
          <w:bCs/>
          <w:sz w:val="31"/>
          <w:lang w:val="en-US" w:eastAsia="zh-CN"/>
        </w:rPr>
        <w:t>附件5.</w:t>
      </w:r>
    </w:p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bCs/>
          <w:sz w:val="31"/>
          <w:lang w:eastAsia="zh-CN"/>
        </w:rPr>
        <w:t>田径比赛</w:t>
      </w:r>
      <w:r>
        <w:rPr>
          <w:rFonts w:hint="eastAsia"/>
          <w:b/>
          <w:bCs/>
          <w:sz w:val="31"/>
        </w:rPr>
        <w:t>优秀组织奖评选办法</w:t>
      </w:r>
    </w:p>
    <w:p>
      <w:pPr>
        <w:spacing w:line="360" w:lineRule="auto"/>
        <w:rPr>
          <w:sz w:val="24"/>
        </w:rPr>
      </w:pPr>
      <w:r>
        <w:rPr>
          <w:rFonts w:hint="eastAsia"/>
        </w:rPr>
        <w:t xml:space="preserve">  </w:t>
      </w:r>
      <w:r>
        <w:rPr>
          <w:rFonts w:hint="eastAsia"/>
          <w:sz w:val="24"/>
          <w:szCs w:val="24"/>
        </w:rPr>
        <w:t xml:space="preserve">     为了贯彻爱国守法、明礼诚信。团结友爱、勤俭自强的精神文明道德规范，达到运动成绩、精神文明双丰收，展现我校</w:t>
      </w:r>
      <w:r>
        <w:rPr>
          <w:rFonts w:hint="eastAsia"/>
          <w:sz w:val="24"/>
          <w:szCs w:val="24"/>
          <w:lang w:eastAsia="zh-CN"/>
        </w:rPr>
        <w:t>转型</w:t>
      </w:r>
      <w:r>
        <w:rPr>
          <w:rFonts w:hint="eastAsia"/>
          <w:sz w:val="24"/>
          <w:szCs w:val="24"/>
        </w:rPr>
        <w:t>发展新风貌，在本届运动会期间，开展 “优秀组织奖”评奖活动，</w:t>
      </w:r>
      <w:r>
        <w:rPr>
          <w:rFonts w:hint="eastAsia"/>
          <w:sz w:val="24"/>
          <w:szCs w:val="24"/>
          <w:lang w:eastAsia="zh-CN"/>
        </w:rPr>
        <w:t>具体</w:t>
      </w:r>
      <w:r>
        <w:rPr>
          <w:rFonts w:hint="eastAsia"/>
          <w:sz w:val="24"/>
          <w:szCs w:val="24"/>
        </w:rPr>
        <w:t>办法如下：</w:t>
      </w:r>
    </w:p>
    <w:p>
      <w:pPr>
        <w:spacing w:line="360" w:lineRule="auto"/>
        <w:ind w:firstLine="480" w:firstLineChars="200"/>
        <w:rPr>
          <w:b/>
          <w:sz w:val="24"/>
        </w:rPr>
      </w:pPr>
      <w:r>
        <w:rPr>
          <w:rFonts w:hint="eastAsia"/>
          <w:b/>
          <w:sz w:val="24"/>
          <w:szCs w:val="24"/>
        </w:rPr>
        <w:t>一、评选范围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  <w:szCs w:val="24"/>
        </w:rPr>
        <w:t>参加本届运动会的各</w:t>
      </w:r>
      <w:r>
        <w:rPr>
          <w:rFonts w:hint="eastAsia"/>
          <w:sz w:val="24"/>
          <w:szCs w:val="24"/>
          <w:lang w:eastAsia="zh-CN"/>
        </w:rPr>
        <w:t>学院</w:t>
      </w:r>
      <w:r>
        <w:rPr>
          <w:rFonts w:hint="eastAsia"/>
          <w:sz w:val="24"/>
          <w:szCs w:val="24"/>
        </w:rPr>
        <w:t>代表队，评选名额</w:t>
      </w:r>
      <w:r>
        <w:rPr>
          <w:rFonts w:hint="eastAsia"/>
          <w:sz w:val="24"/>
        </w:rPr>
        <w:t>占代表队的30%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b/>
          <w:sz w:val="24"/>
        </w:rPr>
      </w:pPr>
      <w:r>
        <w:rPr>
          <w:rFonts w:hint="eastAsia"/>
          <w:b/>
          <w:sz w:val="24"/>
          <w:szCs w:val="24"/>
        </w:rPr>
        <w:t>二、评选条件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  <w:szCs w:val="24"/>
        </w:rPr>
        <w:t>1.遵守大会各项规章制度，服从领导，听从指挥，严守纪律，保证大会顺利进行。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  <w:szCs w:val="24"/>
        </w:rPr>
        <w:t>2.顾大局，识大体，讲风格，遇到问题冷静处理，坚决反对无理取闹、吵嘴、打架、罢赛等。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  <w:szCs w:val="24"/>
        </w:rPr>
        <w:t>3.入场式服装整洁，队列整齐，步调一致，口号响亮，精神振奋。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  <w:szCs w:val="24"/>
        </w:rPr>
        <w:t>4.保持良好作风，在比赛中尊重对方，尊重裁判，不故意挑衅，不弃权，不冒名顶替。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  <w:szCs w:val="24"/>
        </w:rPr>
        <w:t>5.奋力拼搏，勇攀高峰，争创优良成绩。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  <w:szCs w:val="24"/>
        </w:rPr>
        <w:t>6.关心集体，爱护公物。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  <w:szCs w:val="24"/>
        </w:rPr>
        <w:t xml:space="preserve">      7.动员工作充分、团体气氛活跃，富有成效。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  <w:szCs w:val="24"/>
        </w:rPr>
        <w:t xml:space="preserve">     8.崇尚文明，遵守道德规范</w:t>
      </w:r>
      <w:bookmarkStart w:id="0" w:name="_GoBack"/>
      <w:bookmarkEnd w:id="0"/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  <w:szCs w:val="24"/>
        </w:rPr>
        <w:t xml:space="preserve">     9.参加队员出勤率高，同心协力，团结奋进。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  <w:szCs w:val="24"/>
        </w:rPr>
        <w:t xml:space="preserve">     三、评选办法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  <w:szCs w:val="24"/>
        </w:rPr>
        <w:t>1.领导重视程度占总分的10％。要求运动会期间各院系至少有一名领导在场组织学生观看比赛。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  <w:szCs w:val="24"/>
        </w:rPr>
        <w:t>2.入场式、队列、衣着、口号、精神面貌占总分的20％。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  <w:szCs w:val="24"/>
        </w:rPr>
        <w:t>3.赛场纪律、队员表现占总分的30％。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  <w:szCs w:val="24"/>
        </w:rPr>
        <w:t>4.观众纪律、出勤人数和场地保洁占总分的20％。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  <w:szCs w:val="24"/>
        </w:rPr>
        <w:t>5.运动会期间服务工作占总分的10％。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  <w:szCs w:val="24"/>
        </w:rPr>
        <w:t>6.采用宣传条幅、报送新闻稿、板报宣传等形式，营造赛场氛围占总分的10％。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b/>
          <w:bCs/>
          <w:sz w:val="24"/>
          <w:szCs w:val="24"/>
        </w:rPr>
        <w:t>注：</w:t>
      </w:r>
      <w:r>
        <w:rPr>
          <w:rFonts w:hint="eastAsia"/>
          <w:sz w:val="24"/>
          <w:szCs w:val="24"/>
        </w:rPr>
        <w:t>弃权一人，扣评奖项目总分的1％。</w:t>
      </w:r>
    </w:p>
    <w:p>
      <w:pPr>
        <w:spacing w:line="220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22D69"/>
    <w:rsid w:val="00323B43"/>
    <w:rsid w:val="003D37D8"/>
    <w:rsid w:val="00426133"/>
    <w:rsid w:val="004358AB"/>
    <w:rsid w:val="008209A9"/>
    <w:rsid w:val="008B7726"/>
    <w:rsid w:val="009269A2"/>
    <w:rsid w:val="00A63B8B"/>
    <w:rsid w:val="00D31D50"/>
    <w:rsid w:val="00D5389A"/>
    <w:rsid w:val="45825A42"/>
    <w:rsid w:val="612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563</Characters>
  <Lines>4</Lines>
  <Paragraphs>1</Paragraphs>
  <TotalTime>1</TotalTime>
  <ScaleCrop>false</ScaleCrop>
  <LinksUpToDate>false</LinksUpToDate>
  <CharactersWithSpaces>660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Annie</dc:creator>
  <cp:lastModifiedBy>Administrator</cp:lastModifiedBy>
  <dcterms:modified xsi:type="dcterms:W3CDTF">2019-03-28T01:21:26Z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